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F752" w14:textId="77777777" w:rsidR="00220032" w:rsidRDefault="00220032" w:rsidP="008A484E">
      <w:pPr>
        <w:tabs>
          <w:tab w:val="left" w:pos="3254"/>
        </w:tabs>
        <w:spacing w:after="0" w:line="240" w:lineRule="auto"/>
        <w:jc w:val="center"/>
        <w:rPr>
          <w:rFonts w:ascii="Times New Roman" w:eastAsia="Calibri" w:hAnsi="Times New Roman" w:cs="Times New Roman"/>
          <w:b/>
          <w:bCs/>
          <w:sz w:val="26"/>
          <w:szCs w:val="26"/>
        </w:rPr>
      </w:pPr>
    </w:p>
    <w:p w14:paraId="5499C889" w14:textId="77777777" w:rsidR="0033632D" w:rsidRPr="0033632D" w:rsidRDefault="0033632D" w:rsidP="0033632D">
      <w:pPr>
        <w:autoSpaceDE w:val="0"/>
        <w:autoSpaceDN w:val="0"/>
        <w:adjustRightInd w:val="0"/>
        <w:spacing w:after="0" w:line="240" w:lineRule="auto"/>
        <w:jc w:val="center"/>
        <w:rPr>
          <w:rFonts w:ascii="Times New Roman" w:eastAsia="Calibri" w:hAnsi="Times New Roman" w:cs="Times New Roman"/>
          <w:b/>
          <w:bCs/>
          <w:sz w:val="26"/>
          <w:szCs w:val="26"/>
        </w:rPr>
      </w:pPr>
      <w:r w:rsidRPr="0033632D">
        <w:rPr>
          <w:rFonts w:ascii="Times New Roman" w:eastAsia="Calibri" w:hAnsi="Times New Roman" w:cs="Times New Roman"/>
          <w:b/>
          <w:bCs/>
          <w:sz w:val="26"/>
          <w:szCs w:val="26"/>
        </w:rPr>
        <w:t>Пояснительная записка</w:t>
      </w:r>
    </w:p>
    <w:p w14:paraId="4C170C83" w14:textId="2D1B92D1" w:rsidR="00F13928" w:rsidRPr="00F13928" w:rsidRDefault="00666EB3" w:rsidP="00452CB1">
      <w:pPr>
        <w:autoSpaceDE w:val="0"/>
        <w:autoSpaceDN w:val="0"/>
        <w:adjustRightInd w:val="0"/>
        <w:spacing w:after="0" w:line="240" w:lineRule="auto"/>
        <w:jc w:val="center"/>
        <w:rPr>
          <w:rFonts w:ascii="Times New Roman" w:hAnsi="Times New Roman" w:cs="Times New Roman"/>
          <w:b/>
          <w:sz w:val="26"/>
          <w:szCs w:val="26"/>
        </w:rPr>
      </w:pPr>
      <w:r w:rsidRPr="00666EB3">
        <w:rPr>
          <w:rFonts w:ascii="Times New Roman" w:eastAsia="Calibri" w:hAnsi="Times New Roman" w:cs="Times New Roman"/>
          <w:b/>
          <w:bCs/>
          <w:sz w:val="26"/>
          <w:szCs w:val="26"/>
        </w:rPr>
        <w:t>к проекту постановления администрации городского округа город Октябрьский Республики Башкортостан «</w:t>
      </w:r>
      <w:r w:rsidR="00452CB1" w:rsidRPr="00452CB1">
        <w:rPr>
          <w:rFonts w:ascii="Times New Roman" w:hAnsi="Times New Roman" w:cs="Times New Roman"/>
          <w:b/>
          <w:sz w:val="26"/>
          <w:szCs w:val="26"/>
        </w:rPr>
        <w:t>О внесении изменений в административный регламент предоставления муниципальной услуги «Согласование размещения малых архитектурных форм» на территории городского округа город Октябрьский Республики Башкортостан, утвержденный постановлением администрации городского округа город Октябрьский Республики Башкортостан от 19 июня 2019 года № 2557</w:t>
      </w:r>
    </w:p>
    <w:p w14:paraId="51542BB8" w14:textId="40F1CC52" w:rsidR="00F8795B" w:rsidRDefault="00F8795B" w:rsidP="00F8374B">
      <w:pPr>
        <w:autoSpaceDE w:val="0"/>
        <w:autoSpaceDN w:val="0"/>
        <w:adjustRightInd w:val="0"/>
        <w:spacing w:after="0" w:line="240" w:lineRule="auto"/>
        <w:jc w:val="center"/>
        <w:rPr>
          <w:rFonts w:ascii="Times New Roman" w:eastAsia="Calibri" w:hAnsi="Times New Roman" w:cs="Times New Roman"/>
          <w:b/>
          <w:bCs/>
          <w:sz w:val="26"/>
          <w:szCs w:val="26"/>
        </w:rPr>
      </w:pPr>
    </w:p>
    <w:p w14:paraId="58897B06" w14:textId="77777777" w:rsidR="00C8521A" w:rsidRDefault="00C8521A" w:rsidP="00F8795B">
      <w:pPr>
        <w:autoSpaceDE w:val="0"/>
        <w:autoSpaceDN w:val="0"/>
        <w:adjustRightInd w:val="0"/>
        <w:spacing w:after="0" w:line="240" w:lineRule="auto"/>
        <w:jc w:val="center"/>
        <w:rPr>
          <w:rFonts w:ascii="Times New Roman" w:eastAsia="Calibri" w:hAnsi="Times New Roman" w:cs="Times New Roman"/>
          <w:b/>
          <w:bCs/>
          <w:sz w:val="26"/>
          <w:szCs w:val="26"/>
        </w:rPr>
      </w:pPr>
    </w:p>
    <w:p w14:paraId="79B47DCC" w14:textId="77777777" w:rsidR="00DC7124" w:rsidRDefault="00DC7124" w:rsidP="00DC7124">
      <w:pPr>
        <w:tabs>
          <w:tab w:val="left" w:pos="10065"/>
        </w:tabs>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Pr="00DC7124">
        <w:rPr>
          <w:rFonts w:ascii="Times New Roman" w:hAnsi="Times New Roman" w:cs="Times New Roman"/>
          <w:sz w:val="26"/>
          <w:szCs w:val="26"/>
        </w:rPr>
        <w:t>роект</w:t>
      </w:r>
      <w:r>
        <w:rPr>
          <w:rFonts w:ascii="Times New Roman" w:hAnsi="Times New Roman" w:cs="Times New Roman"/>
          <w:sz w:val="26"/>
          <w:szCs w:val="26"/>
        </w:rPr>
        <w:t xml:space="preserve"> </w:t>
      </w:r>
      <w:r w:rsidRPr="00DC7124">
        <w:rPr>
          <w:rFonts w:ascii="Times New Roman" w:hAnsi="Times New Roman" w:cs="Times New Roman"/>
          <w:sz w:val="26"/>
          <w:szCs w:val="26"/>
        </w:rPr>
        <w:t xml:space="preserve"> постановления </w:t>
      </w:r>
      <w:r>
        <w:rPr>
          <w:rFonts w:ascii="Times New Roman" w:hAnsi="Times New Roman" w:cs="Times New Roman"/>
          <w:sz w:val="26"/>
          <w:szCs w:val="26"/>
        </w:rPr>
        <w:t>разработан в</w:t>
      </w:r>
      <w:r w:rsidR="00452CB1" w:rsidRPr="00452CB1">
        <w:rPr>
          <w:rFonts w:ascii="Times New Roman" w:hAnsi="Times New Roman" w:cs="Times New Roman"/>
          <w:sz w:val="26"/>
          <w:szCs w:val="26"/>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постановлением администрации городского округа город Октябрьский Республики Башкортостан от 31 октября 2019 года № 4664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Уставом городского округа город Октябрьский Республики Башкортостан</w:t>
      </w:r>
      <w:r>
        <w:rPr>
          <w:rFonts w:ascii="Times New Roman" w:hAnsi="Times New Roman" w:cs="Times New Roman"/>
          <w:sz w:val="26"/>
          <w:szCs w:val="26"/>
        </w:rPr>
        <w:t xml:space="preserve">. </w:t>
      </w:r>
    </w:p>
    <w:p w14:paraId="63C6C7A4" w14:textId="598281E0" w:rsidR="00DC7124" w:rsidRDefault="008A484E" w:rsidP="00DC7124">
      <w:pPr>
        <w:tabs>
          <w:tab w:val="left" w:pos="10065"/>
        </w:tabs>
        <w:spacing w:line="240" w:lineRule="auto"/>
        <w:ind w:firstLine="709"/>
        <w:contextualSpacing/>
        <w:jc w:val="both"/>
        <w:rPr>
          <w:rFonts w:ascii="Times New Roman" w:eastAsia="Calibri" w:hAnsi="Times New Roman" w:cs="Times New Roman"/>
          <w:sz w:val="26"/>
          <w:szCs w:val="26"/>
        </w:rPr>
      </w:pPr>
      <w:r w:rsidRPr="003175C4">
        <w:rPr>
          <w:rFonts w:ascii="Times New Roman" w:eastAsia="Arial Unicode MS" w:hAnsi="Times New Roman" w:cs="Times New Roman"/>
          <w:sz w:val="26"/>
          <w:szCs w:val="26"/>
          <w:lang w:eastAsia="ru-RU"/>
        </w:rPr>
        <w:t xml:space="preserve">В целях </w:t>
      </w:r>
      <w:r w:rsidR="00682ABC">
        <w:rPr>
          <w:rFonts w:ascii="Times New Roman" w:eastAsia="Arial Unicode MS" w:hAnsi="Times New Roman" w:cs="Times New Roman"/>
          <w:sz w:val="26"/>
          <w:szCs w:val="26"/>
          <w:lang w:eastAsia="ru-RU"/>
        </w:rPr>
        <w:t>проведения независимой экспертизы</w:t>
      </w:r>
      <w:r w:rsidRPr="003175C4">
        <w:rPr>
          <w:rFonts w:ascii="Times New Roman" w:eastAsia="Arial Unicode MS" w:hAnsi="Times New Roman" w:cs="Times New Roman"/>
          <w:sz w:val="26"/>
          <w:szCs w:val="26"/>
          <w:lang w:eastAsia="ru-RU"/>
        </w:rPr>
        <w:t xml:space="preserve"> проект постановления и пояснительная записка размещены в разделе «</w:t>
      </w:r>
      <w:r w:rsidR="00682ABC">
        <w:rPr>
          <w:rFonts w:ascii="Times New Roman" w:eastAsia="Arial Unicode MS" w:hAnsi="Times New Roman" w:cs="Times New Roman"/>
          <w:sz w:val="26"/>
          <w:szCs w:val="26"/>
          <w:lang w:eastAsia="ru-RU"/>
        </w:rPr>
        <w:t>Официальные документы</w:t>
      </w:r>
      <w:r w:rsidRPr="003175C4">
        <w:rPr>
          <w:rFonts w:ascii="Times New Roman" w:eastAsia="Arial Unicode MS" w:hAnsi="Times New Roman" w:cs="Times New Roman"/>
          <w:sz w:val="26"/>
          <w:szCs w:val="26"/>
          <w:lang w:eastAsia="ru-RU"/>
        </w:rPr>
        <w:t xml:space="preserve">» </w:t>
      </w:r>
      <w:r w:rsidRPr="00D637A0">
        <w:rPr>
          <w:rFonts w:ascii="Times New Roman" w:eastAsia="Arial Unicode MS" w:hAnsi="Times New Roman" w:cs="Times New Roman"/>
          <w:sz w:val="26"/>
          <w:szCs w:val="26"/>
          <w:lang w:eastAsia="ru-RU"/>
        </w:rPr>
        <w:t xml:space="preserve">официального сайта администрации </w:t>
      </w:r>
      <w:r w:rsidRPr="00D637A0">
        <w:rPr>
          <w:rFonts w:ascii="Times New Roman" w:eastAsia="Arial Unicode MS" w:hAnsi="Times New Roman" w:cs="Times New Roman"/>
          <w:sz w:val="26"/>
          <w:szCs w:val="26"/>
          <w:lang w:val="en-US" w:eastAsia="ru-RU"/>
        </w:rPr>
        <w:t>www</w:t>
      </w:r>
      <w:r w:rsidRPr="00D637A0">
        <w:rPr>
          <w:rFonts w:ascii="Times New Roman" w:eastAsia="Arial Unicode MS" w:hAnsi="Times New Roman" w:cs="Times New Roman"/>
          <w:sz w:val="26"/>
          <w:szCs w:val="26"/>
          <w:lang w:eastAsia="ru-RU"/>
        </w:rPr>
        <w:t>.</w:t>
      </w:r>
      <w:proofErr w:type="spellStart"/>
      <w:r w:rsidRPr="00D637A0">
        <w:rPr>
          <w:rFonts w:ascii="Times New Roman" w:eastAsia="Arial Unicode MS" w:hAnsi="Times New Roman" w:cs="Times New Roman"/>
          <w:sz w:val="26"/>
          <w:szCs w:val="26"/>
          <w:lang w:val="en-US" w:eastAsia="ru-RU"/>
        </w:rPr>
        <w:t>oktadm</w:t>
      </w:r>
      <w:proofErr w:type="spellEnd"/>
      <w:r w:rsidRPr="00D637A0">
        <w:rPr>
          <w:rFonts w:ascii="Times New Roman" w:eastAsia="Arial Unicode MS" w:hAnsi="Times New Roman" w:cs="Times New Roman"/>
          <w:sz w:val="26"/>
          <w:szCs w:val="26"/>
          <w:lang w:eastAsia="ru-RU"/>
        </w:rPr>
        <w:t>.</w:t>
      </w:r>
      <w:proofErr w:type="spellStart"/>
      <w:r w:rsidRPr="00D637A0">
        <w:rPr>
          <w:rFonts w:ascii="Times New Roman" w:eastAsia="Arial Unicode MS" w:hAnsi="Times New Roman" w:cs="Times New Roman"/>
          <w:sz w:val="26"/>
          <w:szCs w:val="26"/>
          <w:lang w:val="en-US" w:eastAsia="ru-RU"/>
        </w:rPr>
        <w:t>ru</w:t>
      </w:r>
      <w:proofErr w:type="spellEnd"/>
      <w:r w:rsidR="006870DB" w:rsidRPr="00D637A0">
        <w:rPr>
          <w:rFonts w:ascii="Times New Roman" w:eastAsia="Calibri" w:hAnsi="Times New Roman" w:cs="Times New Roman"/>
          <w:sz w:val="26"/>
          <w:szCs w:val="26"/>
        </w:rPr>
        <w:t xml:space="preserve"> </w:t>
      </w:r>
      <w:r w:rsidR="006870DB" w:rsidRPr="003B00FC">
        <w:rPr>
          <w:rFonts w:ascii="Times New Roman" w:eastAsia="Calibri" w:hAnsi="Times New Roman" w:cs="Times New Roman"/>
          <w:sz w:val="26"/>
          <w:szCs w:val="26"/>
        </w:rPr>
        <w:t xml:space="preserve">с </w:t>
      </w:r>
      <w:r w:rsidR="00082131">
        <w:rPr>
          <w:rFonts w:ascii="Times New Roman" w:eastAsia="Calibri" w:hAnsi="Times New Roman" w:cs="Times New Roman"/>
          <w:sz w:val="26"/>
          <w:szCs w:val="26"/>
        </w:rPr>
        <w:t>02</w:t>
      </w:r>
      <w:r w:rsidR="000E1129" w:rsidRPr="003B00FC">
        <w:rPr>
          <w:rFonts w:ascii="Times New Roman" w:eastAsia="Calibri" w:hAnsi="Times New Roman" w:cs="Times New Roman"/>
          <w:sz w:val="26"/>
          <w:szCs w:val="26"/>
        </w:rPr>
        <w:t xml:space="preserve"> </w:t>
      </w:r>
      <w:r w:rsidR="00082131">
        <w:rPr>
          <w:rFonts w:ascii="Times New Roman" w:eastAsia="Calibri" w:hAnsi="Times New Roman" w:cs="Times New Roman"/>
          <w:sz w:val="26"/>
          <w:szCs w:val="26"/>
        </w:rPr>
        <w:t>сентября</w:t>
      </w:r>
      <w:r w:rsidR="006870DB" w:rsidRPr="003B00FC">
        <w:rPr>
          <w:rFonts w:ascii="Times New Roman" w:eastAsia="Calibri" w:hAnsi="Times New Roman" w:cs="Times New Roman"/>
          <w:sz w:val="26"/>
          <w:szCs w:val="26"/>
        </w:rPr>
        <w:t xml:space="preserve"> </w:t>
      </w:r>
      <w:r w:rsidR="000E1129" w:rsidRPr="003B00FC">
        <w:rPr>
          <w:rFonts w:ascii="Times New Roman" w:eastAsia="Calibri" w:hAnsi="Times New Roman" w:cs="Times New Roman"/>
          <w:sz w:val="26"/>
          <w:szCs w:val="26"/>
        </w:rPr>
        <w:t xml:space="preserve">2024 </w:t>
      </w:r>
      <w:r w:rsidR="006870DB" w:rsidRPr="003B00FC">
        <w:rPr>
          <w:rFonts w:ascii="Times New Roman" w:eastAsia="Calibri" w:hAnsi="Times New Roman" w:cs="Times New Roman"/>
          <w:sz w:val="26"/>
          <w:szCs w:val="26"/>
        </w:rPr>
        <w:t xml:space="preserve">года по </w:t>
      </w:r>
      <w:r w:rsidR="00EA3C6A">
        <w:rPr>
          <w:rFonts w:ascii="Times New Roman" w:eastAsia="Calibri" w:hAnsi="Times New Roman" w:cs="Times New Roman"/>
          <w:sz w:val="26"/>
          <w:szCs w:val="26"/>
        </w:rPr>
        <w:t>1</w:t>
      </w:r>
      <w:r w:rsidR="00082131">
        <w:rPr>
          <w:rFonts w:ascii="Times New Roman" w:eastAsia="Calibri" w:hAnsi="Times New Roman" w:cs="Times New Roman"/>
          <w:sz w:val="26"/>
          <w:szCs w:val="26"/>
        </w:rPr>
        <w:t>5</w:t>
      </w:r>
      <w:r w:rsidR="000E1129" w:rsidRPr="003B00FC">
        <w:rPr>
          <w:rFonts w:ascii="Times New Roman" w:eastAsia="Calibri" w:hAnsi="Times New Roman" w:cs="Times New Roman"/>
          <w:sz w:val="26"/>
          <w:szCs w:val="26"/>
        </w:rPr>
        <w:t xml:space="preserve"> </w:t>
      </w:r>
      <w:r w:rsidR="00082131">
        <w:rPr>
          <w:rFonts w:ascii="Times New Roman" w:eastAsia="Calibri" w:hAnsi="Times New Roman" w:cs="Times New Roman"/>
          <w:sz w:val="26"/>
          <w:szCs w:val="26"/>
        </w:rPr>
        <w:t>сентября</w:t>
      </w:r>
      <w:r w:rsidR="00082131" w:rsidRPr="003B00FC">
        <w:rPr>
          <w:rFonts w:ascii="Times New Roman" w:eastAsia="Calibri" w:hAnsi="Times New Roman" w:cs="Times New Roman"/>
          <w:sz w:val="26"/>
          <w:szCs w:val="26"/>
        </w:rPr>
        <w:t xml:space="preserve"> </w:t>
      </w:r>
      <w:r w:rsidR="000E1129" w:rsidRPr="003B00FC">
        <w:rPr>
          <w:rFonts w:ascii="Times New Roman" w:eastAsia="Calibri" w:hAnsi="Times New Roman" w:cs="Times New Roman"/>
          <w:sz w:val="26"/>
          <w:szCs w:val="26"/>
        </w:rPr>
        <w:t>2024</w:t>
      </w:r>
      <w:r w:rsidR="006870DB" w:rsidRPr="003B00FC">
        <w:rPr>
          <w:rFonts w:ascii="Times New Roman" w:eastAsia="Calibri" w:hAnsi="Times New Roman" w:cs="Times New Roman"/>
          <w:sz w:val="26"/>
          <w:szCs w:val="26"/>
        </w:rPr>
        <w:t xml:space="preserve"> года </w:t>
      </w:r>
      <w:r w:rsidRPr="003B00FC">
        <w:rPr>
          <w:rFonts w:ascii="Times New Roman" w:eastAsia="Calibri" w:hAnsi="Times New Roman" w:cs="Times New Roman"/>
          <w:sz w:val="26"/>
          <w:szCs w:val="26"/>
        </w:rPr>
        <w:t>(включительно).</w:t>
      </w:r>
      <w:r w:rsidR="00682ABC" w:rsidRPr="003B00FC">
        <w:rPr>
          <w:rFonts w:ascii="Times New Roman" w:eastAsia="Calibri" w:hAnsi="Times New Roman" w:cs="Times New Roman"/>
          <w:sz w:val="26"/>
          <w:szCs w:val="26"/>
        </w:rPr>
        <w:t xml:space="preserve"> </w:t>
      </w:r>
    </w:p>
    <w:p w14:paraId="1274E98C" w14:textId="7FC0DA74" w:rsidR="00DB64E0" w:rsidRDefault="008A484E" w:rsidP="00DC7124">
      <w:pPr>
        <w:tabs>
          <w:tab w:val="left" w:pos="10065"/>
        </w:tabs>
        <w:spacing w:line="240" w:lineRule="auto"/>
        <w:ind w:firstLine="709"/>
        <w:contextualSpacing/>
        <w:jc w:val="both"/>
        <w:rPr>
          <w:rFonts w:ascii="Times New Roman" w:eastAsia="Calibri" w:hAnsi="Times New Roman" w:cs="Times New Roman"/>
          <w:sz w:val="26"/>
          <w:szCs w:val="26"/>
        </w:rPr>
      </w:pPr>
      <w:r w:rsidRPr="003B00FC">
        <w:rPr>
          <w:rFonts w:ascii="Times New Roman" w:eastAsia="Calibri" w:hAnsi="Times New Roman" w:cs="Times New Roman"/>
          <w:sz w:val="26"/>
          <w:szCs w:val="26"/>
        </w:rPr>
        <w:t xml:space="preserve">Предложения общественных объединений, юридических и физических лиц в целях проведения </w:t>
      </w:r>
      <w:r w:rsidR="00462352" w:rsidRPr="003B00FC">
        <w:rPr>
          <w:rFonts w:ascii="Times New Roman" w:eastAsia="Calibri" w:hAnsi="Times New Roman" w:cs="Times New Roman"/>
          <w:sz w:val="26"/>
          <w:szCs w:val="26"/>
        </w:rPr>
        <w:t>независимой экспертизы</w:t>
      </w:r>
      <w:r w:rsidRPr="003B00FC">
        <w:rPr>
          <w:rFonts w:ascii="Times New Roman" w:eastAsia="Calibri" w:hAnsi="Times New Roman" w:cs="Times New Roman"/>
          <w:sz w:val="26"/>
          <w:szCs w:val="26"/>
        </w:rPr>
        <w:t xml:space="preserve"> могут быть напр</w:t>
      </w:r>
      <w:r w:rsidR="00DB64E0" w:rsidRPr="003B00FC">
        <w:rPr>
          <w:rFonts w:ascii="Times New Roman" w:eastAsia="Calibri" w:hAnsi="Times New Roman" w:cs="Times New Roman"/>
          <w:sz w:val="26"/>
          <w:szCs w:val="26"/>
        </w:rPr>
        <w:t>авлены, по электронному адресу:</w:t>
      </w:r>
      <w:r w:rsidR="007E5B1B" w:rsidRPr="003B00FC">
        <w:rPr>
          <w:rFonts w:ascii="Times New Roman" w:eastAsia="Calibri" w:hAnsi="Times New Roman" w:cs="Times New Roman"/>
          <w:sz w:val="26"/>
          <w:szCs w:val="26"/>
        </w:rPr>
        <w:t xml:space="preserve"> </w:t>
      </w:r>
      <w:hyperlink r:id="rId6" w:history="1">
        <w:r w:rsidR="00DC7124" w:rsidRPr="00D13D0B">
          <w:rPr>
            <w:rStyle w:val="a5"/>
            <w:rFonts w:ascii="Times New Roman" w:eastAsia="Calibri" w:hAnsi="Times New Roman" w:cs="Times New Roman"/>
            <w:sz w:val="26"/>
            <w:szCs w:val="26"/>
            <w:lang w:val="en-US"/>
          </w:rPr>
          <w:t>arhitekt</w:t>
        </w:r>
        <w:r w:rsidR="00DC7124" w:rsidRPr="00D13D0B">
          <w:rPr>
            <w:rStyle w:val="a5"/>
            <w:rFonts w:ascii="Times New Roman" w:eastAsia="Calibri" w:hAnsi="Times New Roman" w:cs="Times New Roman"/>
            <w:sz w:val="26"/>
            <w:szCs w:val="26"/>
          </w:rPr>
          <w:t>12@</w:t>
        </w:r>
        <w:r w:rsidR="00DC7124" w:rsidRPr="00D13D0B">
          <w:rPr>
            <w:rStyle w:val="a5"/>
            <w:rFonts w:ascii="Times New Roman" w:eastAsia="Calibri" w:hAnsi="Times New Roman" w:cs="Times New Roman"/>
            <w:sz w:val="26"/>
            <w:szCs w:val="26"/>
            <w:lang w:val="en-US"/>
          </w:rPr>
          <w:t>mail</w:t>
        </w:r>
        <w:r w:rsidR="00DC7124" w:rsidRPr="00D13D0B">
          <w:rPr>
            <w:rStyle w:val="a5"/>
            <w:rFonts w:ascii="Times New Roman" w:eastAsia="Calibri" w:hAnsi="Times New Roman" w:cs="Times New Roman"/>
            <w:sz w:val="26"/>
            <w:szCs w:val="26"/>
          </w:rPr>
          <w:t>.</w:t>
        </w:r>
        <w:proofErr w:type="spellStart"/>
        <w:r w:rsidR="00DC7124" w:rsidRPr="00D13D0B">
          <w:rPr>
            <w:rStyle w:val="a5"/>
            <w:rFonts w:ascii="Times New Roman" w:eastAsia="Calibri" w:hAnsi="Times New Roman" w:cs="Times New Roman"/>
            <w:sz w:val="26"/>
            <w:szCs w:val="26"/>
            <w:lang w:val="en-US"/>
          </w:rPr>
          <w:t>ru</w:t>
        </w:r>
        <w:proofErr w:type="spellEnd"/>
      </w:hyperlink>
      <w:r w:rsidR="00DC7124">
        <w:rPr>
          <w:rFonts w:ascii="Times New Roman" w:eastAsia="Calibri" w:hAnsi="Times New Roman" w:cs="Times New Roman"/>
          <w:sz w:val="26"/>
          <w:szCs w:val="26"/>
        </w:rPr>
        <w:t xml:space="preserve"> </w:t>
      </w:r>
      <w:r w:rsidRPr="003B00FC">
        <w:rPr>
          <w:rFonts w:ascii="Times New Roman" w:eastAsia="Calibri" w:hAnsi="Times New Roman" w:cs="Times New Roman"/>
          <w:sz w:val="26"/>
          <w:szCs w:val="26"/>
        </w:rPr>
        <w:t xml:space="preserve">или почтовому адресу: </w:t>
      </w:r>
      <w:r w:rsidR="000E1129" w:rsidRPr="003B00FC">
        <w:rPr>
          <w:rFonts w:ascii="Times New Roman" w:eastAsia="Calibri" w:hAnsi="Times New Roman" w:cs="Times New Roman"/>
          <w:sz w:val="26"/>
          <w:szCs w:val="26"/>
        </w:rPr>
        <w:t>452614</w:t>
      </w:r>
      <w:r w:rsidR="00B0304F" w:rsidRPr="003B00FC">
        <w:rPr>
          <w:rFonts w:ascii="Times New Roman" w:eastAsia="Calibri" w:hAnsi="Times New Roman" w:cs="Times New Roman"/>
          <w:sz w:val="26"/>
          <w:szCs w:val="26"/>
        </w:rPr>
        <w:t>, г.</w:t>
      </w:r>
      <w:r w:rsidR="00C8521A" w:rsidRPr="003B00FC">
        <w:rPr>
          <w:rFonts w:ascii="Times New Roman" w:eastAsia="Calibri" w:hAnsi="Times New Roman" w:cs="Times New Roman"/>
          <w:sz w:val="26"/>
          <w:szCs w:val="26"/>
        </w:rPr>
        <w:t xml:space="preserve"> Октябрьский, ул. Чапаева, д. 23</w:t>
      </w:r>
      <w:r w:rsidR="000E1129" w:rsidRPr="003B00FC">
        <w:rPr>
          <w:rFonts w:ascii="Times New Roman" w:eastAsia="Calibri" w:hAnsi="Times New Roman" w:cs="Times New Roman"/>
          <w:sz w:val="26"/>
          <w:szCs w:val="26"/>
        </w:rPr>
        <w:t xml:space="preserve"> (</w:t>
      </w:r>
      <w:r w:rsidR="00C8521A" w:rsidRPr="003B00FC">
        <w:rPr>
          <w:rFonts w:ascii="Times New Roman" w:eastAsia="Calibri" w:hAnsi="Times New Roman" w:cs="Times New Roman"/>
          <w:sz w:val="26"/>
          <w:szCs w:val="26"/>
          <w:lang w:val="ba-RU"/>
        </w:rPr>
        <w:t xml:space="preserve">Отдел архитектуры и градостроительства </w:t>
      </w:r>
      <w:r w:rsidR="00B0304F" w:rsidRPr="003B00FC">
        <w:rPr>
          <w:rFonts w:ascii="Times New Roman" w:eastAsia="Calibri" w:hAnsi="Times New Roman" w:cs="Times New Roman"/>
          <w:sz w:val="26"/>
          <w:szCs w:val="26"/>
        </w:rPr>
        <w:t xml:space="preserve">администрации городского округа город Октябрьский Республики Башкортостан") </w:t>
      </w:r>
      <w:r w:rsidR="00F6457A" w:rsidRPr="003B00FC">
        <w:rPr>
          <w:rFonts w:ascii="Times New Roman" w:eastAsia="Calibri" w:hAnsi="Times New Roman" w:cs="Times New Roman"/>
          <w:sz w:val="26"/>
          <w:szCs w:val="26"/>
        </w:rPr>
        <w:t xml:space="preserve">с </w:t>
      </w:r>
      <w:r w:rsidR="00082131">
        <w:rPr>
          <w:rFonts w:ascii="Times New Roman" w:eastAsia="Calibri" w:hAnsi="Times New Roman" w:cs="Times New Roman"/>
          <w:sz w:val="26"/>
          <w:szCs w:val="26"/>
        </w:rPr>
        <w:t>02</w:t>
      </w:r>
      <w:r w:rsidR="00082131" w:rsidRPr="003B00FC">
        <w:rPr>
          <w:rFonts w:ascii="Times New Roman" w:eastAsia="Calibri" w:hAnsi="Times New Roman" w:cs="Times New Roman"/>
          <w:sz w:val="26"/>
          <w:szCs w:val="26"/>
        </w:rPr>
        <w:t xml:space="preserve"> </w:t>
      </w:r>
      <w:r w:rsidR="00082131">
        <w:rPr>
          <w:rFonts w:ascii="Times New Roman" w:eastAsia="Calibri" w:hAnsi="Times New Roman" w:cs="Times New Roman"/>
          <w:sz w:val="26"/>
          <w:szCs w:val="26"/>
        </w:rPr>
        <w:t>сентября</w:t>
      </w:r>
      <w:r w:rsidR="00082131" w:rsidRPr="003B00FC">
        <w:rPr>
          <w:rFonts w:ascii="Times New Roman" w:eastAsia="Calibri" w:hAnsi="Times New Roman" w:cs="Times New Roman"/>
          <w:sz w:val="26"/>
          <w:szCs w:val="26"/>
        </w:rPr>
        <w:t xml:space="preserve"> 2024 года по </w:t>
      </w:r>
      <w:r w:rsidR="00082131">
        <w:rPr>
          <w:rFonts w:ascii="Times New Roman" w:eastAsia="Calibri" w:hAnsi="Times New Roman" w:cs="Times New Roman"/>
          <w:sz w:val="26"/>
          <w:szCs w:val="26"/>
        </w:rPr>
        <w:t>15</w:t>
      </w:r>
      <w:r w:rsidR="00082131" w:rsidRPr="003B00FC">
        <w:rPr>
          <w:rFonts w:ascii="Times New Roman" w:eastAsia="Calibri" w:hAnsi="Times New Roman" w:cs="Times New Roman"/>
          <w:sz w:val="26"/>
          <w:szCs w:val="26"/>
        </w:rPr>
        <w:t xml:space="preserve"> </w:t>
      </w:r>
      <w:r w:rsidR="00082131">
        <w:rPr>
          <w:rFonts w:ascii="Times New Roman" w:eastAsia="Calibri" w:hAnsi="Times New Roman" w:cs="Times New Roman"/>
          <w:sz w:val="26"/>
          <w:szCs w:val="26"/>
        </w:rPr>
        <w:t>сентября</w:t>
      </w:r>
      <w:r w:rsidR="00082131" w:rsidRPr="003B00FC">
        <w:rPr>
          <w:rFonts w:ascii="Times New Roman" w:eastAsia="Calibri" w:hAnsi="Times New Roman" w:cs="Times New Roman"/>
          <w:sz w:val="26"/>
          <w:szCs w:val="26"/>
        </w:rPr>
        <w:t xml:space="preserve"> </w:t>
      </w:r>
      <w:r w:rsidR="000E1129" w:rsidRPr="003B00FC">
        <w:rPr>
          <w:rFonts w:ascii="Times New Roman" w:eastAsia="Calibri" w:hAnsi="Times New Roman" w:cs="Times New Roman"/>
          <w:sz w:val="26"/>
          <w:szCs w:val="26"/>
        </w:rPr>
        <w:t>2024</w:t>
      </w:r>
      <w:r w:rsidR="00F6457A" w:rsidRPr="003B00FC">
        <w:rPr>
          <w:rFonts w:ascii="Times New Roman" w:eastAsia="Calibri" w:hAnsi="Times New Roman" w:cs="Times New Roman"/>
          <w:sz w:val="26"/>
          <w:szCs w:val="26"/>
        </w:rPr>
        <w:t xml:space="preserve"> года</w:t>
      </w:r>
      <w:r w:rsidRPr="003B00FC">
        <w:rPr>
          <w:rFonts w:ascii="Times New Roman" w:eastAsia="Calibri" w:hAnsi="Times New Roman" w:cs="Times New Roman"/>
          <w:sz w:val="26"/>
          <w:szCs w:val="26"/>
        </w:rPr>
        <w:t>.</w:t>
      </w:r>
    </w:p>
    <w:p w14:paraId="24899E76" w14:textId="77777777" w:rsidR="00082131" w:rsidRPr="003B00FC" w:rsidRDefault="00082131" w:rsidP="00DC7124">
      <w:pPr>
        <w:tabs>
          <w:tab w:val="left" w:pos="10065"/>
        </w:tabs>
        <w:spacing w:line="240" w:lineRule="auto"/>
        <w:ind w:firstLine="709"/>
        <w:contextualSpacing/>
        <w:jc w:val="both"/>
        <w:rPr>
          <w:rFonts w:ascii="Times New Roman" w:eastAsia="Calibri" w:hAnsi="Times New Roman" w:cs="Times New Roman"/>
          <w:sz w:val="26"/>
          <w:szCs w:val="26"/>
        </w:rPr>
      </w:pPr>
      <w:bookmarkStart w:id="0" w:name="_GoBack"/>
      <w:bookmarkEnd w:id="0"/>
    </w:p>
    <w:sectPr w:rsidR="00082131" w:rsidRPr="003B00FC" w:rsidSect="00DB64E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07C2A8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6"/>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num w:numId="1">
    <w:abstractNumId w:val="0"/>
    <w:lvlOverride w:ilvl="0"/>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B8"/>
    <w:rsid w:val="00014310"/>
    <w:rsid w:val="00047208"/>
    <w:rsid w:val="0007015B"/>
    <w:rsid w:val="00082131"/>
    <w:rsid w:val="000E1129"/>
    <w:rsid w:val="000F602B"/>
    <w:rsid w:val="001C6F04"/>
    <w:rsid w:val="00220032"/>
    <w:rsid w:val="0022286E"/>
    <w:rsid w:val="003175C4"/>
    <w:rsid w:val="003215BC"/>
    <w:rsid w:val="0033632D"/>
    <w:rsid w:val="003A5326"/>
    <w:rsid w:val="003B00FC"/>
    <w:rsid w:val="003B188B"/>
    <w:rsid w:val="00452CB1"/>
    <w:rsid w:val="00462352"/>
    <w:rsid w:val="006550D1"/>
    <w:rsid w:val="00666EB3"/>
    <w:rsid w:val="00670268"/>
    <w:rsid w:val="00682ABC"/>
    <w:rsid w:val="006870DB"/>
    <w:rsid w:val="00691579"/>
    <w:rsid w:val="006A7AEE"/>
    <w:rsid w:val="0073709D"/>
    <w:rsid w:val="0078797B"/>
    <w:rsid w:val="007A223B"/>
    <w:rsid w:val="007E5B1B"/>
    <w:rsid w:val="008331B8"/>
    <w:rsid w:val="008A484E"/>
    <w:rsid w:val="008B7B5C"/>
    <w:rsid w:val="00921740"/>
    <w:rsid w:val="00923BF3"/>
    <w:rsid w:val="009245FB"/>
    <w:rsid w:val="0099706F"/>
    <w:rsid w:val="009E7C55"/>
    <w:rsid w:val="00A55B92"/>
    <w:rsid w:val="00AA3E7C"/>
    <w:rsid w:val="00AB7B1C"/>
    <w:rsid w:val="00B0304F"/>
    <w:rsid w:val="00B43163"/>
    <w:rsid w:val="00B853A6"/>
    <w:rsid w:val="00C8521A"/>
    <w:rsid w:val="00CC57A3"/>
    <w:rsid w:val="00D50F47"/>
    <w:rsid w:val="00D637A0"/>
    <w:rsid w:val="00DB64E0"/>
    <w:rsid w:val="00DC7124"/>
    <w:rsid w:val="00E64CA6"/>
    <w:rsid w:val="00EA3C6A"/>
    <w:rsid w:val="00EE28EB"/>
    <w:rsid w:val="00F13928"/>
    <w:rsid w:val="00F6457A"/>
    <w:rsid w:val="00F8374B"/>
    <w:rsid w:val="00F8795B"/>
    <w:rsid w:val="00FA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93DE"/>
  <w15:docId w15:val="{36395772-AD97-4F19-BB37-E3FF554C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B5C"/>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139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3928"/>
    <w:rPr>
      <w:rFonts w:ascii="Segoe UI" w:hAnsi="Segoe UI" w:cs="Segoe UI"/>
      <w:sz w:val="18"/>
      <w:szCs w:val="18"/>
    </w:rPr>
  </w:style>
  <w:style w:type="character" w:styleId="a5">
    <w:name w:val="Hyperlink"/>
    <w:basedOn w:val="a0"/>
    <w:uiPriority w:val="99"/>
    <w:unhideWhenUsed/>
    <w:rsid w:val="00DC7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50374">
      <w:bodyDiv w:val="1"/>
      <w:marLeft w:val="0"/>
      <w:marRight w:val="0"/>
      <w:marTop w:val="0"/>
      <w:marBottom w:val="0"/>
      <w:divBdr>
        <w:top w:val="none" w:sz="0" w:space="0" w:color="auto"/>
        <w:left w:val="none" w:sz="0" w:space="0" w:color="auto"/>
        <w:bottom w:val="none" w:sz="0" w:space="0" w:color="auto"/>
        <w:right w:val="none" w:sz="0" w:space="0" w:color="auto"/>
      </w:divBdr>
    </w:div>
    <w:div w:id="55890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hitekt1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8082373-F662-4A23-ACF3-7E684831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Пальчинский Алексей Евгеньевич</dc:creator>
  <cp:keywords/>
  <dc:description/>
  <cp:lastModifiedBy>Махмутова Эльвира Рамилевна</cp:lastModifiedBy>
  <cp:revision>31</cp:revision>
  <cp:lastPrinted>2023-01-27T07:08:00Z</cp:lastPrinted>
  <dcterms:created xsi:type="dcterms:W3CDTF">2021-04-26T12:42:00Z</dcterms:created>
  <dcterms:modified xsi:type="dcterms:W3CDTF">2024-09-05T04:57:00Z</dcterms:modified>
</cp:coreProperties>
</file>